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青岛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青铁中开置业有限公司封华地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项目融资方案</w:t>
      </w:r>
    </w:p>
    <w:bookmarkEnd w:id="0"/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青岛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青铁中开置业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我行拟参与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青岛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青铁中开置业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有限公司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封华地</w:t>
      </w:r>
      <w:r>
        <w:rPr>
          <w:rFonts w:hint="eastAsia" w:ascii="仿宋_GB2312" w:eastAsia="仿宋_GB2312"/>
          <w:sz w:val="32"/>
          <w:szCs w:val="32"/>
        </w:rPr>
        <w:t>项目开发贷款业务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，贷款条件如下：</w:t>
      </w:r>
    </w:p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260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融资银行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贷款期限（年）及利率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还本付息方式及还款计划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资金用途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我行承诺，上述融资方案将与我行最终行内批复一致，将严格信守以上贷款条件并履约执行，。</w:t>
      </w:r>
    </w:p>
    <w:p>
      <w:pPr>
        <w:spacing w:line="560" w:lineRule="exact"/>
        <w:ind w:firstLine="3520" w:firstLineChars="11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银行XX分行</w:t>
      </w:r>
    </w:p>
    <w:p>
      <w:pPr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560" w:lineRule="exact"/>
        <w:ind w:firstLine="640"/>
        <w:rPr>
          <w:rFonts w:ascii="Verdana" w:hAnsi="Verdana" w:cs="Verdana"/>
          <w:color w:val="000000"/>
          <w:szCs w:val="21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经办人：            联系电话：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354"/>
    <w:rsid w:val="00144B4B"/>
    <w:rsid w:val="001624C4"/>
    <w:rsid w:val="00164115"/>
    <w:rsid w:val="00172A27"/>
    <w:rsid w:val="00182577"/>
    <w:rsid w:val="001A7115"/>
    <w:rsid w:val="001E2D34"/>
    <w:rsid w:val="001E30E8"/>
    <w:rsid w:val="00205A81"/>
    <w:rsid w:val="00216ADA"/>
    <w:rsid w:val="002C2496"/>
    <w:rsid w:val="002D69EF"/>
    <w:rsid w:val="002D7233"/>
    <w:rsid w:val="00330E4B"/>
    <w:rsid w:val="00352BF4"/>
    <w:rsid w:val="0037687E"/>
    <w:rsid w:val="003B3BDB"/>
    <w:rsid w:val="003E3601"/>
    <w:rsid w:val="00456796"/>
    <w:rsid w:val="005100B5"/>
    <w:rsid w:val="005158EB"/>
    <w:rsid w:val="00586C2B"/>
    <w:rsid w:val="005972DB"/>
    <w:rsid w:val="006031AE"/>
    <w:rsid w:val="00672E22"/>
    <w:rsid w:val="0071405A"/>
    <w:rsid w:val="00775A23"/>
    <w:rsid w:val="007C1512"/>
    <w:rsid w:val="007C3230"/>
    <w:rsid w:val="00813232"/>
    <w:rsid w:val="00872610"/>
    <w:rsid w:val="008E2ABC"/>
    <w:rsid w:val="00902B28"/>
    <w:rsid w:val="00907581"/>
    <w:rsid w:val="009110F3"/>
    <w:rsid w:val="00931B5C"/>
    <w:rsid w:val="009702DF"/>
    <w:rsid w:val="0098321C"/>
    <w:rsid w:val="009867C5"/>
    <w:rsid w:val="009A5E66"/>
    <w:rsid w:val="00A069FE"/>
    <w:rsid w:val="00A33C58"/>
    <w:rsid w:val="00A42F08"/>
    <w:rsid w:val="00A65418"/>
    <w:rsid w:val="00B83177"/>
    <w:rsid w:val="00BE13AB"/>
    <w:rsid w:val="00BF5953"/>
    <w:rsid w:val="00CB5881"/>
    <w:rsid w:val="00CF5EA2"/>
    <w:rsid w:val="00E15DE9"/>
    <w:rsid w:val="00EA5613"/>
    <w:rsid w:val="00EB7B62"/>
    <w:rsid w:val="00EC4D86"/>
    <w:rsid w:val="00F003E3"/>
    <w:rsid w:val="00F12054"/>
    <w:rsid w:val="00F61121"/>
    <w:rsid w:val="00F622D3"/>
    <w:rsid w:val="0453556E"/>
    <w:rsid w:val="04713831"/>
    <w:rsid w:val="04F879AF"/>
    <w:rsid w:val="073048AD"/>
    <w:rsid w:val="0772438D"/>
    <w:rsid w:val="07F468A3"/>
    <w:rsid w:val="0B2D4B67"/>
    <w:rsid w:val="0C8B0C28"/>
    <w:rsid w:val="115F4E98"/>
    <w:rsid w:val="12CE7AE3"/>
    <w:rsid w:val="138E5DED"/>
    <w:rsid w:val="139E20DC"/>
    <w:rsid w:val="13CA60EC"/>
    <w:rsid w:val="15D634B3"/>
    <w:rsid w:val="15F17AB7"/>
    <w:rsid w:val="167C6E2D"/>
    <w:rsid w:val="17B419D5"/>
    <w:rsid w:val="186B2B7D"/>
    <w:rsid w:val="18802064"/>
    <w:rsid w:val="1A694775"/>
    <w:rsid w:val="1C034158"/>
    <w:rsid w:val="1CF3492B"/>
    <w:rsid w:val="1F3002F5"/>
    <w:rsid w:val="20A14DEB"/>
    <w:rsid w:val="29FD1509"/>
    <w:rsid w:val="2B952D40"/>
    <w:rsid w:val="2DA03B0F"/>
    <w:rsid w:val="32F17067"/>
    <w:rsid w:val="35CF2102"/>
    <w:rsid w:val="36DC510F"/>
    <w:rsid w:val="38A92678"/>
    <w:rsid w:val="3AEB7F12"/>
    <w:rsid w:val="3B733591"/>
    <w:rsid w:val="3BAE22F2"/>
    <w:rsid w:val="3DB32F02"/>
    <w:rsid w:val="40DD49BE"/>
    <w:rsid w:val="454076F8"/>
    <w:rsid w:val="4B1B3965"/>
    <w:rsid w:val="4B72167F"/>
    <w:rsid w:val="4FCC02C4"/>
    <w:rsid w:val="51894ED9"/>
    <w:rsid w:val="53B47557"/>
    <w:rsid w:val="546E19AA"/>
    <w:rsid w:val="569A46D7"/>
    <w:rsid w:val="5A215367"/>
    <w:rsid w:val="601F554D"/>
    <w:rsid w:val="64810BCC"/>
    <w:rsid w:val="65042235"/>
    <w:rsid w:val="652C173D"/>
    <w:rsid w:val="655B0480"/>
    <w:rsid w:val="661944D1"/>
    <w:rsid w:val="664368E2"/>
    <w:rsid w:val="685A5EDE"/>
    <w:rsid w:val="688B3F42"/>
    <w:rsid w:val="6CCF7A4C"/>
    <w:rsid w:val="704C11B6"/>
    <w:rsid w:val="73BE4EB2"/>
    <w:rsid w:val="759F78FD"/>
    <w:rsid w:val="774D6004"/>
    <w:rsid w:val="7D4B5331"/>
    <w:rsid w:val="7E6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9999F-C9E5-4543-A5E2-795775253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108</Words>
  <Characters>616</Characters>
  <Lines>5</Lines>
  <Paragraphs>1</Paragraphs>
  <TotalTime>4</TotalTime>
  <ScaleCrop>false</ScaleCrop>
  <LinksUpToDate>false</LinksUpToDate>
  <CharactersWithSpaces>723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2021-04-01T12:31:00Z</dcterms:created>
  <dc:creator>Administrator</dc:creator>
  <cp:lastModifiedBy>linhong</cp:lastModifiedBy>
  <cp:lastPrinted>2021-09-18T06:01:00Z</cp:lastPrinted>
  <dcterms:modified xsi:type="dcterms:W3CDTF">2022-09-05T03:23:23Z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